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729" w:rsidRPr="00C32729" w:rsidRDefault="00C32729" w:rsidP="00C32729">
      <w:pPr>
        <w:pStyle w:val="a3"/>
        <w:jc w:val="center"/>
        <w:rPr>
          <w:rFonts w:ascii="Times New Roman" w:hAnsi="Times New Roman" w:cs="Times New Roman"/>
          <w:sz w:val="36"/>
          <w:szCs w:val="36"/>
        </w:rPr>
      </w:pPr>
      <w:r w:rsidRPr="00C32729">
        <w:rPr>
          <w:rFonts w:ascii="Times New Roman" w:hAnsi="Times New Roman" w:cs="Times New Roman"/>
          <w:noProof/>
          <w:sz w:val="48"/>
          <w:szCs w:val="48"/>
        </w:rPr>
        <w:drawing>
          <wp:anchor distT="0" distB="0" distL="114300" distR="114300" simplePos="0" relativeHeight="251659264" behindDoc="1" locked="0" layoutInCell="1" allowOverlap="1" wp14:anchorId="7433996C" wp14:editId="7A91C781">
            <wp:simplePos x="0" y="0"/>
            <wp:positionH relativeFrom="column">
              <wp:posOffset>-727710</wp:posOffset>
            </wp:positionH>
            <wp:positionV relativeFrom="paragraph">
              <wp:posOffset>-519430</wp:posOffset>
            </wp:positionV>
            <wp:extent cx="7010400" cy="10358755"/>
            <wp:effectExtent l="0" t="0" r="0" b="0"/>
            <wp:wrapNone/>
            <wp:docPr id="1" name="Рисунок 1" descr="amazing_hd_fantasy_world_25-other"/>
            <wp:cNvGraphicFramePr/>
            <a:graphic xmlns:a="http://schemas.openxmlformats.org/drawingml/2006/main">
              <a:graphicData uri="http://schemas.openxmlformats.org/drawingml/2006/picture">
                <pic:pic xmlns:pic="http://schemas.openxmlformats.org/drawingml/2006/picture">
                  <pic:nvPicPr>
                    <pic:cNvPr id="40964" name="Picture 4" descr="amazing_hd_fantasy_world_25-other"/>
                    <pic:cNvPicPr>
                      <a:picLocks noChangeAspect="1" noChangeArrowheads="1"/>
                    </pic:cNvPicPr>
                  </pic:nvPicPr>
                  <pic:blipFill>
                    <a:blip r:embed="rId5"/>
                    <a:srcRect/>
                    <a:stretch>
                      <a:fillRect/>
                    </a:stretch>
                  </pic:blipFill>
                  <pic:spPr bwMode="auto">
                    <a:xfrm>
                      <a:off x="0" y="0"/>
                      <a:ext cx="7010400" cy="10358755"/>
                    </a:xfrm>
                    <a:prstGeom prst="rect">
                      <a:avLst/>
                    </a:prstGeom>
                    <a:noFill/>
                  </pic:spPr>
                </pic:pic>
              </a:graphicData>
            </a:graphic>
            <wp14:sizeRelH relativeFrom="margin">
              <wp14:pctWidth>0</wp14:pctWidth>
            </wp14:sizeRelH>
            <wp14:sizeRelV relativeFrom="margin">
              <wp14:pctHeight>0</wp14:pctHeight>
            </wp14:sizeRelV>
          </wp:anchor>
        </w:drawing>
      </w:r>
      <w:r w:rsidRPr="00C32729">
        <w:rPr>
          <w:rFonts w:ascii="Times New Roman" w:hAnsi="Times New Roman" w:cs="Times New Roman"/>
          <w:sz w:val="36"/>
          <w:szCs w:val="36"/>
        </w:rPr>
        <w:t>Памятка для родителей</w:t>
      </w:r>
    </w:p>
    <w:p w:rsidR="0022740C" w:rsidRPr="00A17D8D" w:rsidRDefault="0022740C" w:rsidP="00C32729">
      <w:pPr>
        <w:pStyle w:val="a3"/>
        <w:jc w:val="center"/>
        <w:rPr>
          <w:rFonts w:ascii="Times New Roman" w:hAnsi="Times New Roman" w:cs="Times New Roman"/>
          <w:b/>
          <w:sz w:val="48"/>
          <w:szCs w:val="48"/>
        </w:rPr>
      </w:pPr>
      <w:r w:rsidRPr="00A17D8D">
        <w:rPr>
          <w:rFonts w:ascii="Times New Roman" w:hAnsi="Times New Roman" w:cs="Times New Roman"/>
          <w:b/>
          <w:sz w:val="48"/>
          <w:szCs w:val="48"/>
        </w:rPr>
        <w:t xml:space="preserve">Как организовать логопедические занятия </w:t>
      </w:r>
      <w:bookmarkStart w:id="0" w:name="_GoBack"/>
      <w:bookmarkEnd w:id="0"/>
      <w:r w:rsidRPr="00A17D8D">
        <w:rPr>
          <w:rFonts w:ascii="Times New Roman" w:hAnsi="Times New Roman" w:cs="Times New Roman"/>
          <w:b/>
          <w:sz w:val="48"/>
          <w:szCs w:val="48"/>
        </w:rPr>
        <w:t>дома?</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Итак, вы решили самостоятельно начать заниматься со своим ребенком. Прежде чем начать занятия, подготовьте всё, что может вам понадобиться:</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Большое настольное зеркало, чтобы ребенок мог контролировать правильность выполнения им упражнений артикуляционной гимнастики (артикуляционные упражнения можно попросить у логопеда).</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«Лото» различной тематики (зоологическое, биологическое, «Посуда», «Мебель» и т. п.).</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Хорошо также приобрести муляжи фруктов, овощей, наборы небольших пластмассовых игрушечных животных, насекомых, транспортных средств, кукольную посуду и т. д.</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Разрезные картинки из двух и более частей.</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Вашим хобби до окончательной компенсации недоразвития речи у ребенка должно стать коллекционирование различных картинок, которые могут пригодиться в процессе подготовки к занятиям (красочные упаковки от продуктов, журналы, плакаты, каталоги и пр.) Заведите дома большую коробку, куда вы будете складывать свою «коллекцию».</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Для развития мелкой моторики приобретите: пластилин и другие материалы для лепки, конструктор, шнуровки, счетные палочки или спички и т. д.</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Тетрадь или альбом для наклеивания картинок и планирования занятий.</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1. Основная трудность для родителей – нежелание ребенка заниматься. Чтобы преодолеть это, необходимо заинтересовать малыша. Важно помнить, что основная деятельность детей - игровая.</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2. Все занятия должны строиться по правилам игры!</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3. Длительность занятия без перерыва не должна превышать 15-20 минут! </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4. Отложите занятия, если ребенок болен или плохо себя чувствует! </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5. Знакомьте ребенка с детской литературой! </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6. Пользуйтесь наглядным материалом! </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7. Говорите четко, повернувшись лицом к ребенку. Пусть он видит движения ваших губ, запоминает их.</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8. Не употребляйте слово «неправильно»!</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Свои занятия можно начинать с ритмических упражнений. Использование </w:t>
      </w:r>
      <w:proofErr w:type="gramStart"/>
      <w:r w:rsidRPr="00C32729">
        <w:rPr>
          <w:rFonts w:ascii="Times New Roman" w:hAnsi="Times New Roman" w:cs="Times New Roman"/>
          <w:sz w:val="28"/>
          <w:szCs w:val="28"/>
        </w:rPr>
        <w:t>ритмических упражнений</w:t>
      </w:r>
      <w:proofErr w:type="gramEnd"/>
      <w:r w:rsidRPr="00C32729">
        <w:rPr>
          <w:rFonts w:ascii="Times New Roman" w:hAnsi="Times New Roman" w:cs="Times New Roman"/>
          <w:sz w:val="28"/>
          <w:szCs w:val="28"/>
        </w:rPr>
        <w:t xml:space="preserve"> способствует тренировке подвижности нервных процессов центральной нервной системы, активированию коры головного мозга, развитию внимания, памяти, что, несомненно, позитивно влияет на коррекцию речевых нарушений у дошкольников.</w:t>
      </w:r>
    </w:p>
    <w:p w:rsidR="0022740C" w:rsidRPr="00C32729" w:rsidRDefault="0022740C" w:rsidP="00C32729">
      <w:pPr>
        <w:pStyle w:val="a3"/>
        <w:rPr>
          <w:rFonts w:ascii="Times New Roman" w:hAnsi="Times New Roman" w:cs="Times New Roman"/>
          <w:sz w:val="28"/>
          <w:szCs w:val="28"/>
        </w:rPr>
      </w:pPr>
    </w:p>
    <w:p w:rsidR="0022740C" w:rsidRPr="00C32729" w:rsidRDefault="0025726C" w:rsidP="00C32729">
      <w:pPr>
        <w:pStyle w:val="a3"/>
        <w:rPr>
          <w:rFonts w:ascii="Times New Roman" w:hAnsi="Times New Roman" w:cs="Times New Roman"/>
          <w:sz w:val="28"/>
          <w:szCs w:val="28"/>
        </w:rPr>
      </w:pPr>
      <w:r w:rsidRPr="00695934">
        <w:rPr>
          <w:rFonts w:ascii="Times New Roman" w:hAnsi="Times New Roman" w:cs="Times New Roman"/>
          <w:noProof/>
          <w:sz w:val="28"/>
          <w:szCs w:val="28"/>
        </w:rPr>
        <w:lastRenderedPageBreak/>
        <w:drawing>
          <wp:anchor distT="0" distB="0" distL="114300" distR="114300" simplePos="0" relativeHeight="251661312" behindDoc="1" locked="0" layoutInCell="1" allowOverlap="1" wp14:anchorId="1D3B3CF5" wp14:editId="049E3223">
            <wp:simplePos x="0" y="0"/>
            <wp:positionH relativeFrom="column">
              <wp:posOffset>-880110</wp:posOffset>
            </wp:positionH>
            <wp:positionV relativeFrom="paragraph">
              <wp:posOffset>-635635</wp:posOffset>
            </wp:positionV>
            <wp:extent cx="7181850" cy="10415905"/>
            <wp:effectExtent l="0" t="0" r="0" b="0"/>
            <wp:wrapNone/>
            <wp:docPr id="2" name="Рисунок 2" descr="amazing_hd_fantasy_world_25-other"/>
            <wp:cNvGraphicFramePr/>
            <a:graphic xmlns:a="http://schemas.openxmlformats.org/drawingml/2006/main">
              <a:graphicData uri="http://schemas.openxmlformats.org/drawingml/2006/picture">
                <pic:pic xmlns:pic="http://schemas.openxmlformats.org/drawingml/2006/picture">
                  <pic:nvPicPr>
                    <pic:cNvPr id="40964" name="Picture 4" descr="amazing_hd_fantasy_world_25-other"/>
                    <pic:cNvPicPr>
                      <a:picLocks noChangeAspect="1" noChangeArrowheads="1"/>
                    </pic:cNvPicPr>
                  </pic:nvPicPr>
                  <pic:blipFill>
                    <a:blip r:embed="rId5"/>
                    <a:srcRect/>
                    <a:stretch>
                      <a:fillRect/>
                    </a:stretch>
                  </pic:blipFill>
                  <pic:spPr bwMode="auto">
                    <a:xfrm>
                      <a:off x="0" y="0"/>
                      <a:ext cx="7181850" cy="10415905"/>
                    </a:xfrm>
                    <a:prstGeom prst="rect">
                      <a:avLst/>
                    </a:prstGeom>
                    <a:noFill/>
                  </pic:spPr>
                </pic:pic>
              </a:graphicData>
            </a:graphic>
            <wp14:sizeRelH relativeFrom="margin">
              <wp14:pctWidth>0</wp14:pctWidth>
            </wp14:sizeRelH>
            <wp14:sizeRelV relativeFrom="margin">
              <wp14:pctHeight>0</wp14:pctHeight>
            </wp14:sizeRelV>
          </wp:anchor>
        </w:drawing>
      </w:r>
      <w:r w:rsidR="0022740C" w:rsidRPr="00C32729">
        <w:rPr>
          <w:rFonts w:ascii="Times New Roman" w:hAnsi="Times New Roman" w:cs="Times New Roman"/>
          <w:sz w:val="28"/>
          <w:szCs w:val="28"/>
        </w:rPr>
        <w:t xml:space="preserve">     У детей с речевой патологией часто наблюдаются недостатки в восприятии ритма, проявляющиеся в затруднениях воспроизведения слов, состоящих из 3 и более слогов. Проговаривая многосложное слово, ребенок не ориентируется на его ритмическую основу, поскольку не чувствует её. Так как наша речь организована ритмически, ребенка необходимо научить ориентироваться на ритмическую основу слогов, слов и фраз.</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Организуя коррекционную работу, мы придаем большое значение использованию упражнений на координацию речи с движением. Эти упражнения включаются в различные виды деятельности детей: занятия, прогулки, режимные моменты, логопедические пятиминутки и т.д. </w:t>
      </w:r>
      <w:proofErr w:type="gramStart"/>
      <w:r w:rsidRPr="00C32729">
        <w:rPr>
          <w:rFonts w:ascii="Times New Roman" w:hAnsi="Times New Roman" w:cs="Times New Roman"/>
          <w:sz w:val="28"/>
          <w:szCs w:val="28"/>
        </w:rPr>
        <w:t>Ритмические упражнения</w:t>
      </w:r>
      <w:proofErr w:type="gramEnd"/>
      <w:r w:rsidRPr="00C32729">
        <w:rPr>
          <w:rFonts w:ascii="Times New Roman" w:hAnsi="Times New Roman" w:cs="Times New Roman"/>
          <w:sz w:val="28"/>
          <w:szCs w:val="28"/>
        </w:rPr>
        <w:t xml:space="preserve"> используются не только на занятиях </w:t>
      </w:r>
      <w:proofErr w:type="spellStart"/>
      <w:r w:rsidRPr="00C32729">
        <w:rPr>
          <w:rFonts w:ascii="Times New Roman" w:hAnsi="Times New Roman" w:cs="Times New Roman"/>
          <w:sz w:val="28"/>
          <w:szCs w:val="28"/>
        </w:rPr>
        <w:t>логоритмики</w:t>
      </w:r>
      <w:proofErr w:type="spellEnd"/>
      <w:r w:rsidRPr="00C32729">
        <w:rPr>
          <w:rFonts w:ascii="Times New Roman" w:hAnsi="Times New Roman" w:cs="Times New Roman"/>
          <w:sz w:val="28"/>
          <w:szCs w:val="28"/>
        </w:rPr>
        <w:t xml:space="preserve"> с музыкальным сопровождением, но и в других видах деятельности ребенка: во время логопедических пятиминуток, на индивидуальных и подгрупповых занятиях, </w:t>
      </w:r>
      <w:proofErr w:type="spellStart"/>
      <w:r w:rsidRPr="00C32729">
        <w:rPr>
          <w:rFonts w:ascii="Times New Roman" w:hAnsi="Times New Roman" w:cs="Times New Roman"/>
          <w:sz w:val="28"/>
          <w:szCs w:val="28"/>
        </w:rPr>
        <w:t>физминутках</w:t>
      </w:r>
      <w:proofErr w:type="spellEnd"/>
      <w:r w:rsidRPr="00C32729">
        <w:rPr>
          <w:rFonts w:ascii="Times New Roman" w:hAnsi="Times New Roman" w:cs="Times New Roman"/>
          <w:sz w:val="28"/>
          <w:szCs w:val="28"/>
        </w:rPr>
        <w:t>.</w:t>
      </w:r>
      <w:r w:rsidR="0025726C">
        <w:rPr>
          <w:rFonts w:ascii="Times New Roman" w:hAnsi="Times New Roman" w:cs="Times New Roman"/>
          <w:sz w:val="28"/>
          <w:szCs w:val="28"/>
        </w:rPr>
        <w:t xml:space="preserve"> </w:t>
      </w:r>
      <w:r w:rsidRPr="00C32729">
        <w:rPr>
          <w:rFonts w:ascii="Times New Roman" w:hAnsi="Times New Roman" w:cs="Times New Roman"/>
          <w:sz w:val="28"/>
          <w:szCs w:val="28"/>
        </w:rPr>
        <w:t>В таких играх и упражнениях сочетается речь и движения рук, ног, туловища, головы.</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Чему учим: соотносить движения с ритмом стиха (или песенки); тренируем дифференцированную работу пальцев; улучшаем координацию. Основная задача этих упражнений – сформировать у ребенка чувство ритма в движении.</w:t>
      </w:r>
    </w:p>
    <w:p w:rsidR="0022740C" w:rsidRPr="00C32729" w:rsidRDefault="0022740C" w:rsidP="00C32729">
      <w:pPr>
        <w:pStyle w:val="a3"/>
        <w:rPr>
          <w:rFonts w:ascii="Times New Roman" w:hAnsi="Times New Roman" w:cs="Times New Roman"/>
          <w:sz w:val="28"/>
          <w:szCs w:val="28"/>
        </w:rPr>
      </w:pPr>
    </w:p>
    <w:p w:rsidR="0022740C" w:rsidRPr="0025726C" w:rsidRDefault="0022740C" w:rsidP="0025726C">
      <w:pPr>
        <w:pStyle w:val="a3"/>
        <w:jc w:val="center"/>
        <w:rPr>
          <w:rFonts w:ascii="Times New Roman" w:hAnsi="Times New Roman" w:cs="Times New Roman"/>
          <w:b/>
          <w:sz w:val="36"/>
          <w:szCs w:val="36"/>
        </w:rPr>
      </w:pPr>
      <w:r w:rsidRPr="0025726C">
        <w:rPr>
          <w:rFonts w:ascii="Times New Roman" w:hAnsi="Times New Roman" w:cs="Times New Roman"/>
          <w:b/>
          <w:sz w:val="36"/>
          <w:szCs w:val="36"/>
        </w:rPr>
        <w:t>Ритмические игры</w:t>
      </w:r>
    </w:p>
    <w:p w:rsidR="0022740C" w:rsidRPr="00C32729" w:rsidRDefault="0022740C" w:rsidP="00C32729">
      <w:pPr>
        <w:pStyle w:val="a3"/>
        <w:rPr>
          <w:rFonts w:ascii="Times New Roman" w:hAnsi="Times New Roman" w:cs="Times New Roman"/>
          <w:sz w:val="28"/>
          <w:szCs w:val="28"/>
        </w:rPr>
      </w:pPr>
    </w:p>
    <w:p w:rsidR="0022740C" w:rsidRPr="0025726C" w:rsidRDefault="0022740C" w:rsidP="00C32729">
      <w:pPr>
        <w:pStyle w:val="a3"/>
        <w:rPr>
          <w:rFonts w:ascii="Times New Roman" w:hAnsi="Times New Roman" w:cs="Times New Roman"/>
          <w:b/>
          <w:sz w:val="36"/>
          <w:szCs w:val="36"/>
        </w:rPr>
      </w:pPr>
      <w:r w:rsidRPr="0025726C">
        <w:rPr>
          <w:rFonts w:ascii="Times New Roman" w:hAnsi="Times New Roman" w:cs="Times New Roman"/>
          <w:b/>
          <w:sz w:val="36"/>
          <w:szCs w:val="36"/>
        </w:rPr>
        <w:t>"Лягушки"</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Использование </w:t>
      </w:r>
      <w:proofErr w:type="gramStart"/>
      <w:r w:rsidRPr="00C32729">
        <w:rPr>
          <w:rFonts w:ascii="Times New Roman" w:hAnsi="Times New Roman" w:cs="Times New Roman"/>
          <w:sz w:val="28"/>
          <w:szCs w:val="28"/>
        </w:rPr>
        <w:t>ритмических упражнений</w:t>
      </w:r>
      <w:proofErr w:type="gramEnd"/>
      <w:r w:rsidRPr="00C32729">
        <w:rPr>
          <w:rFonts w:ascii="Times New Roman" w:hAnsi="Times New Roman" w:cs="Times New Roman"/>
          <w:sz w:val="28"/>
          <w:szCs w:val="28"/>
        </w:rPr>
        <w:t xml:space="preserve"> способствует тренировке подвижности нервных процессов центральной нервной системы, активированию коры головного мозга, развитию внимания, памяти, что, несомненно, позитивно влияет на коррекцию речевых нарушений у дошкольников.</w:t>
      </w:r>
    </w:p>
    <w:p w:rsidR="0022740C" w:rsidRPr="00C32729" w:rsidRDefault="0022740C" w:rsidP="00C32729">
      <w:pPr>
        <w:pStyle w:val="a3"/>
        <w:rPr>
          <w:rFonts w:ascii="Times New Roman" w:hAnsi="Times New Roman" w:cs="Times New Roman"/>
          <w:sz w:val="28"/>
          <w:szCs w:val="28"/>
        </w:rPr>
      </w:pPr>
    </w:p>
    <w:p w:rsidR="0022740C" w:rsidRPr="0025726C" w:rsidRDefault="0022740C" w:rsidP="00C32729">
      <w:pPr>
        <w:pStyle w:val="a3"/>
        <w:rPr>
          <w:rFonts w:ascii="Times New Roman" w:hAnsi="Times New Roman" w:cs="Times New Roman"/>
          <w:b/>
          <w:i/>
          <w:sz w:val="28"/>
          <w:szCs w:val="28"/>
        </w:rPr>
      </w:pPr>
      <w:r w:rsidRPr="0025726C">
        <w:rPr>
          <w:rFonts w:ascii="Times New Roman" w:hAnsi="Times New Roman" w:cs="Times New Roman"/>
          <w:b/>
          <w:i/>
          <w:sz w:val="28"/>
          <w:szCs w:val="28"/>
        </w:rPr>
        <w:t>Взрослый:</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После дождика лягушки</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Веселились на опушке.</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Что за прелесть, ква-ква-</w:t>
      </w:r>
      <w:proofErr w:type="spellStart"/>
      <w:r w:rsidRPr="00C32729">
        <w:rPr>
          <w:rFonts w:ascii="Times New Roman" w:hAnsi="Times New Roman" w:cs="Times New Roman"/>
          <w:sz w:val="28"/>
          <w:szCs w:val="28"/>
        </w:rPr>
        <w:t>ква</w:t>
      </w:r>
      <w:proofErr w:type="spellEnd"/>
      <w:r w:rsidRPr="00C32729">
        <w:rPr>
          <w:rFonts w:ascii="Times New Roman" w:hAnsi="Times New Roman" w:cs="Times New Roman"/>
          <w:sz w:val="28"/>
          <w:szCs w:val="28"/>
        </w:rPr>
        <w:t>!</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Всюду мокрая трава!</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М. Дружинина</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Взрослый читает стихотворение, дети в нужный момент квакают и отстукивают ритм палочками.</w:t>
      </w:r>
    </w:p>
    <w:p w:rsidR="0022740C" w:rsidRPr="00C32729" w:rsidRDefault="0022740C" w:rsidP="00C32729">
      <w:pPr>
        <w:pStyle w:val="a3"/>
        <w:rPr>
          <w:rFonts w:ascii="Times New Roman" w:hAnsi="Times New Roman" w:cs="Times New Roman"/>
          <w:sz w:val="28"/>
          <w:szCs w:val="28"/>
        </w:rPr>
      </w:pPr>
    </w:p>
    <w:p w:rsidR="0022740C" w:rsidRPr="00C32729" w:rsidRDefault="0025726C" w:rsidP="00C32729">
      <w:pPr>
        <w:pStyle w:val="a3"/>
        <w:rPr>
          <w:rFonts w:ascii="Times New Roman" w:hAnsi="Times New Roman" w:cs="Times New Roman"/>
          <w:sz w:val="28"/>
          <w:szCs w:val="28"/>
        </w:rPr>
      </w:pPr>
      <w:r>
        <w:rPr>
          <w:rFonts w:ascii="Times New Roman" w:hAnsi="Times New Roman" w:cs="Times New Roman"/>
          <w:sz w:val="28"/>
          <w:szCs w:val="28"/>
        </w:rPr>
        <w:t xml:space="preserve">    </w:t>
      </w:r>
      <w:r w:rsidR="0022740C" w:rsidRPr="00C32729">
        <w:rPr>
          <w:rFonts w:ascii="Times New Roman" w:hAnsi="Times New Roman" w:cs="Times New Roman"/>
          <w:sz w:val="28"/>
          <w:szCs w:val="28"/>
        </w:rPr>
        <w:t>Мы лягушки-</w:t>
      </w:r>
      <w:proofErr w:type="spellStart"/>
      <w:r w:rsidR="0022740C" w:rsidRPr="00C32729">
        <w:rPr>
          <w:rFonts w:ascii="Times New Roman" w:hAnsi="Times New Roman" w:cs="Times New Roman"/>
          <w:sz w:val="28"/>
          <w:szCs w:val="28"/>
        </w:rPr>
        <w:t>кваксы</w:t>
      </w:r>
      <w:proofErr w:type="spellEnd"/>
      <w:r w:rsidR="0022740C" w:rsidRPr="00C32729">
        <w:rPr>
          <w:rFonts w:ascii="Times New Roman" w:hAnsi="Times New Roman" w:cs="Times New Roman"/>
          <w:sz w:val="28"/>
          <w:szCs w:val="28"/>
        </w:rPr>
        <w:t>,</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ночь </w:t>
      </w:r>
      <w:proofErr w:type="spellStart"/>
      <w:r w:rsidRPr="00C32729">
        <w:rPr>
          <w:rFonts w:ascii="Times New Roman" w:hAnsi="Times New Roman" w:cs="Times New Roman"/>
          <w:sz w:val="28"/>
          <w:szCs w:val="28"/>
        </w:rPr>
        <w:t>чернее</w:t>
      </w:r>
      <w:proofErr w:type="spellEnd"/>
      <w:r w:rsidRPr="00C32729">
        <w:rPr>
          <w:rFonts w:ascii="Times New Roman" w:hAnsi="Times New Roman" w:cs="Times New Roman"/>
          <w:sz w:val="28"/>
          <w:szCs w:val="28"/>
        </w:rPr>
        <w:t xml:space="preserve"> ваксы...</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Шелестит трава.</w:t>
      </w:r>
    </w:p>
    <w:p w:rsidR="0022740C" w:rsidRPr="00C32729" w:rsidRDefault="0025726C" w:rsidP="00C32729">
      <w:pPr>
        <w:pStyle w:val="a3"/>
        <w:rPr>
          <w:rFonts w:ascii="Times New Roman" w:hAnsi="Times New Roman" w:cs="Times New Roman"/>
          <w:sz w:val="28"/>
          <w:szCs w:val="28"/>
        </w:rPr>
      </w:pPr>
      <w:r w:rsidRPr="00695934">
        <w:rPr>
          <w:rFonts w:ascii="Times New Roman" w:hAnsi="Times New Roman" w:cs="Times New Roman"/>
          <w:noProof/>
          <w:sz w:val="28"/>
          <w:szCs w:val="28"/>
        </w:rPr>
        <w:lastRenderedPageBreak/>
        <w:drawing>
          <wp:anchor distT="0" distB="0" distL="114300" distR="114300" simplePos="0" relativeHeight="251663360" behindDoc="1" locked="0" layoutInCell="1" allowOverlap="1" wp14:anchorId="6110AC1B" wp14:editId="57A769F7">
            <wp:simplePos x="0" y="0"/>
            <wp:positionH relativeFrom="column">
              <wp:posOffset>-1023620</wp:posOffset>
            </wp:positionH>
            <wp:positionV relativeFrom="paragraph">
              <wp:posOffset>-507365</wp:posOffset>
            </wp:positionV>
            <wp:extent cx="7442200" cy="10487660"/>
            <wp:effectExtent l="0" t="0" r="0" b="0"/>
            <wp:wrapNone/>
            <wp:docPr id="3" name="Рисунок 3" descr="amazing_hd_fantasy_world_25-other"/>
            <wp:cNvGraphicFramePr/>
            <a:graphic xmlns:a="http://schemas.openxmlformats.org/drawingml/2006/main">
              <a:graphicData uri="http://schemas.openxmlformats.org/drawingml/2006/picture">
                <pic:pic xmlns:pic="http://schemas.openxmlformats.org/drawingml/2006/picture">
                  <pic:nvPicPr>
                    <pic:cNvPr id="40964" name="Picture 4" descr="amazing_hd_fantasy_world_25-other"/>
                    <pic:cNvPicPr>
                      <a:picLocks noChangeAspect="1" noChangeArrowheads="1"/>
                    </pic:cNvPicPr>
                  </pic:nvPicPr>
                  <pic:blipFill>
                    <a:blip r:embed="rId5"/>
                    <a:srcRect/>
                    <a:stretch>
                      <a:fillRect/>
                    </a:stretch>
                  </pic:blipFill>
                  <pic:spPr bwMode="auto">
                    <a:xfrm>
                      <a:off x="0" y="0"/>
                      <a:ext cx="7442200" cy="10487660"/>
                    </a:xfrm>
                    <a:prstGeom prst="rect">
                      <a:avLst/>
                    </a:prstGeom>
                    <a:noFill/>
                  </pic:spPr>
                </pic:pic>
              </a:graphicData>
            </a:graphic>
            <wp14:sizeRelH relativeFrom="margin">
              <wp14:pctWidth>0</wp14:pctWidth>
            </wp14:sizeRelH>
            <wp14:sizeRelV relativeFrom="margin">
              <wp14:pctHeight>0</wp14:pctHeight>
            </wp14:sizeRelV>
          </wp:anchor>
        </w:drawing>
      </w:r>
      <w:r w:rsidR="0022740C" w:rsidRPr="00C32729">
        <w:rPr>
          <w:rFonts w:ascii="Times New Roman" w:hAnsi="Times New Roman" w:cs="Times New Roman"/>
          <w:sz w:val="28"/>
          <w:szCs w:val="28"/>
        </w:rPr>
        <w:t xml:space="preserve">     Ква-ква, ква-ква-</w:t>
      </w:r>
      <w:proofErr w:type="spellStart"/>
      <w:r w:rsidR="0022740C" w:rsidRPr="00C32729">
        <w:rPr>
          <w:rFonts w:ascii="Times New Roman" w:hAnsi="Times New Roman" w:cs="Times New Roman"/>
          <w:sz w:val="28"/>
          <w:szCs w:val="28"/>
        </w:rPr>
        <w:t>ква</w:t>
      </w:r>
      <w:proofErr w:type="spellEnd"/>
      <w:r w:rsidR="0022740C" w:rsidRPr="00C32729">
        <w:rPr>
          <w:rFonts w:ascii="Times New Roman" w:hAnsi="Times New Roman" w:cs="Times New Roman"/>
          <w:sz w:val="28"/>
          <w:szCs w:val="28"/>
        </w:rPr>
        <w:t>!</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Дети ударяют палочками друг о друга.</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w:t>
      </w:r>
      <w:proofErr w:type="gramStart"/>
      <w:r w:rsidRPr="00C32729">
        <w:rPr>
          <w:rFonts w:ascii="Times New Roman" w:hAnsi="Times New Roman" w:cs="Times New Roman"/>
          <w:sz w:val="28"/>
          <w:szCs w:val="28"/>
        </w:rPr>
        <w:t>Разевайте</w:t>
      </w:r>
      <w:proofErr w:type="gramEnd"/>
      <w:r w:rsidRPr="00C32729">
        <w:rPr>
          <w:rFonts w:ascii="Times New Roman" w:hAnsi="Times New Roman" w:cs="Times New Roman"/>
          <w:sz w:val="28"/>
          <w:szCs w:val="28"/>
        </w:rPr>
        <w:t xml:space="preserve"> пасти,</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 больше,</w:t>
      </w:r>
      <w:r w:rsidR="0025726C">
        <w:rPr>
          <w:rFonts w:ascii="Times New Roman" w:hAnsi="Times New Roman" w:cs="Times New Roman"/>
          <w:sz w:val="28"/>
          <w:szCs w:val="28"/>
        </w:rPr>
        <w:t xml:space="preserve"> </w:t>
      </w:r>
      <w:r w:rsidRPr="00C32729">
        <w:rPr>
          <w:rFonts w:ascii="Times New Roman" w:hAnsi="Times New Roman" w:cs="Times New Roman"/>
          <w:sz w:val="28"/>
          <w:szCs w:val="28"/>
        </w:rPr>
        <w:t>больше страсти!</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Громче! Раз и два!</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Ква-ква, ква-ква-</w:t>
      </w:r>
      <w:proofErr w:type="spellStart"/>
      <w:r w:rsidRPr="00C32729">
        <w:rPr>
          <w:rFonts w:ascii="Times New Roman" w:hAnsi="Times New Roman" w:cs="Times New Roman"/>
          <w:sz w:val="28"/>
          <w:szCs w:val="28"/>
        </w:rPr>
        <w:t>ква</w:t>
      </w:r>
      <w:proofErr w:type="spellEnd"/>
      <w:r w:rsidRPr="00C32729">
        <w:rPr>
          <w:rFonts w:ascii="Times New Roman" w:hAnsi="Times New Roman" w:cs="Times New Roman"/>
          <w:sz w:val="28"/>
          <w:szCs w:val="28"/>
        </w:rPr>
        <w:t>!</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Одновременно стучат палочками по столу</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Красным помидором</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месяц встал над бором.</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Гукает сова!</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Ква-ква, ква-ква-</w:t>
      </w:r>
      <w:proofErr w:type="spellStart"/>
      <w:r w:rsidRPr="00C32729">
        <w:rPr>
          <w:rFonts w:ascii="Times New Roman" w:hAnsi="Times New Roman" w:cs="Times New Roman"/>
          <w:sz w:val="28"/>
          <w:szCs w:val="28"/>
        </w:rPr>
        <w:t>ква</w:t>
      </w:r>
      <w:proofErr w:type="spellEnd"/>
      <w:r w:rsidRPr="00C32729">
        <w:rPr>
          <w:rFonts w:ascii="Times New Roman" w:hAnsi="Times New Roman" w:cs="Times New Roman"/>
          <w:sz w:val="28"/>
          <w:szCs w:val="28"/>
        </w:rPr>
        <w:t>!</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Стучат палочками друг о друга, подняв их.</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Под ногами кочки,</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у пруда — цветочки.</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 небе — синева.</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Ква-ква, ква-ква-</w:t>
      </w:r>
      <w:proofErr w:type="spellStart"/>
      <w:r w:rsidRPr="00C32729">
        <w:rPr>
          <w:rFonts w:ascii="Times New Roman" w:hAnsi="Times New Roman" w:cs="Times New Roman"/>
          <w:sz w:val="28"/>
          <w:szCs w:val="28"/>
        </w:rPr>
        <w:t>ква</w:t>
      </w:r>
      <w:proofErr w:type="spellEnd"/>
      <w:r w:rsidRPr="00C32729">
        <w:rPr>
          <w:rFonts w:ascii="Times New Roman" w:hAnsi="Times New Roman" w:cs="Times New Roman"/>
          <w:sz w:val="28"/>
          <w:szCs w:val="28"/>
        </w:rPr>
        <w:t>!</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Поочередно стучат палочками по столу.</w:t>
      </w:r>
    </w:p>
    <w:p w:rsidR="0022740C" w:rsidRPr="00C32729" w:rsidRDefault="0022740C" w:rsidP="00C32729">
      <w:pPr>
        <w:pStyle w:val="a3"/>
        <w:rPr>
          <w:rFonts w:ascii="Times New Roman" w:hAnsi="Times New Roman" w:cs="Times New Roman"/>
          <w:sz w:val="28"/>
          <w:szCs w:val="28"/>
        </w:rPr>
      </w:pPr>
    </w:p>
    <w:p w:rsidR="0022740C" w:rsidRPr="0025726C" w:rsidRDefault="0022740C" w:rsidP="00C32729">
      <w:pPr>
        <w:pStyle w:val="a3"/>
        <w:rPr>
          <w:rFonts w:ascii="Times New Roman" w:hAnsi="Times New Roman" w:cs="Times New Roman"/>
          <w:b/>
          <w:sz w:val="36"/>
          <w:szCs w:val="36"/>
        </w:rPr>
      </w:pPr>
      <w:r w:rsidRPr="00C32729">
        <w:rPr>
          <w:rFonts w:ascii="Times New Roman" w:hAnsi="Times New Roman" w:cs="Times New Roman"/>
          <w:sz w:val="28"/>
          <w:szCs w:val="28"/>
        </w:rPr>
        <w:t xml:space="preserve"> </w:t>
      </w:r>
      <w:r w:rsidRPr="0025726C">
        <w:rPr>
          <w:rFonts w:ascii="Times New Roman" w:hAnsi="Times New Roman" w:cs="Times New Roman"/>
          <w:b/>
          <w:sz w:val="36"/>
          <w:szCs w:val="36"/>
        </w:rPr>
        <w:t>«Барабан»</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Взрослый:</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Самый громкий, самый старший музыкальный инструмент</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На концерте и на марше — где его, скажите, нет?</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Своим рокотом задорным может ноги в пляс пускать.</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Ну и как, скажите, дети, барабан не уважать?</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Барабанщик очень занят — Д-д, д-д-д.</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Барабанщик барабанит: Д-д, д-д-д.</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Бей, руками помогай: Д-д, д-д-д.</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Ритм ногами отбивай: Д-д, д-д-д.</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Учись играть на барабане: Д-д, д-д-д.</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Твой язык послушным станет: Д-д, д-д-д.</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Язык, кверху поднимайся: Д-д, д-д-д.</w:t>
      </w:r>
    </w:p>
    <w:p w:rsidR="0022740C"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Смотри — с ритма не сбивайся: Д-д, д-д-д.</w:t>
      </w:r>
    </w:p>
    <w:p w:rsidR="0025726C" w:rsidRDefault="0025726C" w:rsidP="00C32729">
      <w:pPr>
        <w:pStyle w:val="a3"/>
        <w:rPr>
          <w:rFonts w:ascii="Times New Roman" w:hAnsi="Times New Roman" w:cs="Times New Roman"/>
          <w:sz w:val="28"/>
          <w:szCs w:val="28"/>
        </w:rPr>
      </w:pPr>
    </w:p>
    <w:p w:rsidR="0025726C" w:rsidRDefault="0025726C" w:rsidP="00C32729">
      <w:pPr>
        <w:pStyle w:val="a3"/>
        <w:rPr>
          <w:rFonts w:ascii="Times New Roman" w:hAnsi="Times New Roman" w:cs="Times New Roman"/>
          <w:sz w:val="28"/>
          <w:szCs w:val="28"/>
        </w:rPr>
      </w:pPr>
    </w:p>
    <w:p w:rsidR="0025726C" w:rsidRDefault="0025726C" w:rsidP="00C32729">
      <w:pPr>
        <w:pStyle w:val="a3"/>
        <w:rPr>
          <w:rFonts w:ascii="Times New Roman" w:hAnsi="Times New Roman" w:cs="Times New Roman"/>
          <w:sz w:val="28"/>
          <w:szCs w:val="28"/>
        </w:rPr>
      </w:pPr>
    </w:p>
    <w:p w:rsidR="0025726C" w:rsidRDefault="0025726C" w:rsidP="00C32729">
      <w:pPr>
        <w:pStyle w:val="a3"/>
        <w:rPr>
          <w:rFonts w:ascii="Times New Roman" w:hAnsi="Times New Roman" w:cs="Times New Roman"/>
          <w:sz w:val="28"/>
          <w:szCs w:val="28"/>
        </w:rPr>
      </w:pPr>
    </w:p>
    <w:p w:rsidR="0025726C" w:rsidRPr="00C32729" w:rsidRDefault="0025726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p>
    <w:p w:rsidR="0022740C" w:rsidRPr="0025726C" w:rsidRDefault="0025726C" w:rsidP="0025726C">
      <w:pPr>
        <w:pStyle w:val="a3"/>
        <w:jc w:val="center"/>
        <w:rPr>
          <w:rFonts w:ascii="Times New Roman" w:hAnsi="Times New Roman" w:cs="Times New Roman"/>
          <w:b/>
          <w:sz w:val="36"/>
          <w:szCs w:val="36"/>
        </w:rPr>
      </w:pPr>
      <w:r w:rsidRPr="00695934">
        <w:rPr>
          <w:rFonts w:ascii="Times New Roman" w:hAnsi="Times New Roman" w:cs="Times New Roman"/>
          <w:noProof/>
          <w:sz w:val="28"/>
          <w:szCs w:val="28"/>
        </w:rPr>
        <w:lastRenderedPageBreak/>
        <w:drawing>
          <wp:anchor distT="0" distB="0" distL="114300" distR="114300" simplePos="0" relativeHeight="251665408" behindDoc="1" locked="0" layoutInCell="1" allowOverlap="1" wp14:anchorId="4814CBA6" wp14:editId="60D5771E">
            <wp:simplePos x="0" y="0"/>
            <wp:positionH relativeFrom="column">
              <wp:posOffset>-822960</wp:posOffset>
            </wp:positionH>
            <wp:positionV relativeFrom="paragraph">
              <wp:posOffset>-408940</wp:posOffset>
            </wp:positionV>
            <wp:extent cx="7229475" cy="10482580"/>
            <wp:effectExtent l="0" t="0" r="0" b="0"/>
            <wp:wrapNone/>
            <wp:docPr id="4" name="Рисунок 4" descr="amazing_hd_fantasy_world_25-other"/>
            <wp:cNvGraphicFramePr/>
            <a:graphic xmlns:a="http://schemas.openxmlformats.org/drawingml/2006/main">
              <a:graphicData uri="http://schemas.openxmlformats.org/drawingml/2006/picture">
                <pic:pic xmlns:pic="http://schemas.openxmlformats.org/drawingml/2006/picture">
                  <pic:nvPicPr>
                    <pic:cNvPr id="40964" name="Picture 4" descr="amazing_hd_fantasy_world_25-other"/>
                    <pic:cNvPicPr>
                      <a:picLocks noChangeAspect="1" noChangeArrowheads="1"/>
                    </pic:cNvPicPr>
                  </pic:nvPicPr>
                  <pic:blipFill>
                    <a:blip r:embed="rId5"/>
                    <a:srcRect/>
                    <a:stretch>
                      <a:fillRect/>
                    </a:stretch>
                  </pic:blipFill>
                  <pic:spPr bwMode="auto">
                    <a:xfrm>
                      <a:off x="0" y="0"/>
                      <a:ext cx="7229475" cy="10482580"/>
                    </a:xfrm>
                    <a:prstGeom prst="rect">
                      <a:avLst/>
                    </a:prstGeom>
                    <a:noFill/>
                  </pic:spPr>
                </pic:pic>
              </a:graphicData>
            </a:graphic>
            <wp14:sizeRelH relativeFrom="margin">
              <wp14:pctWidth>0</wp14:pctWidth>
            </wp14:sizeRelH>
            <wp14:sizeRelV relativeFrom="margin">
              <wp14:pctHeight>0</wp14:pctHeight>
            </wp14:sizeRelV>
          </wp:anchor>
        </w:drawing>
      </w:r>
      <w:r w:rsidR="0022740C" w:rsidRPr="0025726C">
        <w:rPr>
          <w:rFonts w:ascii="Times New Roman" w:hAnsi="Times New Roman" w:cs="Times New Roman"/>
          <w:b/>
          <w:sz w:val="36"/>
          <w:szCs w:val="36"/>
        </w:rPr>
        <w:t xml:space="preserve">Упражнения на развитие </w:t>
      </w:r>
      <w:proofErr w:type="spellStart"/>
      <w:r w:rsidR="0022740C" w:rsidRPr="0025726C">
        <w:rPr>
          <w:rFonts w:ascii="Times New Roman" w:hAnsi="Times New Roman" w:cs="Times New Roman"/>
          <w:b/>
          <w:sz w:val="36"/>
          <w:szCs w:val="36"/>
        </w:rPr>
        <w:t>сомато</w:t>
      </w:r>
      <w:proofErr w:type="spellEnd"/>
      <w:r w:rsidR="0022740C" w:rsidRPr="0025726C">
        <w:rPr>
          <w:rFonts w:ascii="Times New Roman" w:hAnsi="Times New Roman" w:cs="Times New Roman"/>
          <w:b/>
          <w:sz w:val="36"/>
          <w:szCs w:val="36"/>
        </w:rPr>
        <w:t>-пространственной ориентации</w:t>
      </w:r>
    </w:p>
    <w:p w:rsidR="0022740C" w:rsidRPr="00C32729" w:rsidRDefault="0022740C" w:rsidP="00C32729">
      <w:pPr>
        <w:pStyle w:val="a3"/>
        <w:rPr>
          <w:rFonts w:ascii="Times New Roman" w:hAnsi="Times New Roman" w:cs="Times New Roman"/>
          <w:sz w:val="28"/>
          <w:szCs w:val="28"/>
        </w:rPr>
      </w:pPr>
    </w:p>
    <w:p w:rsidR="0022740C" w:rsidRPr="0025726C" w:rsidRDefault="0022740C" w:rsidP="00C32729">
      <w:pPr>
        <w:pStyle w:val="a3"/>
        <w:rPr>
          <w:rFonts w:ascii="Times New Roman" w:hAnsi="Times New Roman" w:cs="Times New Roman"/>
          <w:b/>
          <w:sz w:val="28"/>
          <w:szCs w:val="28"/>
        </w:rPr>
      </w:pPr>
      <w:r w:rsidRPr="0025726C">
        <w:rPr>
          <w:rFonts w:ascii="Times New Roman" w:hAnsi="Times New Roman" w:cs="Times New Roman"/>
          <w:b/>
          <w:sz w:val="28"/>
          <w:szCs w:val="28"/>
        </w:rPr>
        <w:t>Упражнение 1</w:t>
      </w:r>
    </w:p>
    <w:p w:rsidR="00A17D8D" w:rsidRDefault="00A17D8D"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После показа взрослым ребенок повторяет движения, отвечая на вопросы.</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Где находится сердце?</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Слева.</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Где у тебя темя?</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Сверху.</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Где подошвы?</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Снизу.</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Какой глаз я тебе закрыла?</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Правый.</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Где у человека спина?</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Сзади.</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w:t>
      </w:r>
      <w:proofErr w:type="spellStart"/>
      <w:r w:rsidRPr="00C32729">
        <w:rPr>
          <w:rFonts w:ascii="Times New Roman" w:hAnsi="Times New Roman" w:cs="Times New Roman"/>
          <w:sz w:val="28"/>
          <w:szCs w:val="28"/>
        </w:rPr>
        <w:t>Взрослый</w:t>
      </w:r>
      <w:proofErr w:type="gramStart"/>
      <w:r w:rsidRPr="00C32729">
        <w:rPr>
          <w:rFonts w:ascii="Times New Roman" w:hAnsi="Times New Roman" w:cs="Times New Roman"/>
          <w:sz w:val="28"/>
          <w:szCs w:val="28"/>
        </w:rPr>
        <w:t>.Г</w:t>
      </w:r>
      <w:proofErr w:type="gramEnd"/>
      <w:r w:rsidRPr="00C32729">
        <w:rPr>
          <w:rFonts w:ascii="Times New Roman" w:hAnsi="Times New Roman" w:cs="Times New Roman"/>
          <w:sz w:val="28"/>
          <w:szCs w:val="28"/>
        </w:rPr>
        <w:t>де</w:t>
      </w:r>
      <w:proofErr w:type="spellEnd"/>
      <w:r w:rsidRPr="00C32729">
        <w:rPr>
          <w:rFonts w:ascii="Times New Roman" w:hAnsi="Times New Roman" w:cs="Times New Roman"/>
          <w:sz w:val="28"/>
          <w:szCs w:val="28"/>
        </w:rPr>
        <w:t xml:space="preserve"> живот?</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Спереди.</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Взрослый может предложить такие вопросы.</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На каком плече моя рука? Куда «смотрят» коленки? А пятки? Какой рукой ты рисуешь? А ешь? Какое ухо я трогаю? Где лоб? Затылок? Волосы? Стопы? Переносица? Позвоночник? На какой бок я кладу твою руку? До какого виска я дотронулась? И т.д.</w:t>
      </w:r>
    </w:p>
    <w:p w:rsidR="0022740C" w:rsidRPr="00C32729" w:rsidRDefault="0022740C" w:rsidP="00C32729">
      <w:pPr>
        <w:pStyle w:val="a3"/>
        <w:rPr>
          <w:rFonts w:ascii="Times New Roman" w:hAnsi="Times New Roman" w:cs="Times New Roman"/>
          <w:sz w:val="28"/>
          <w:szCs w:val="28"/>
        </w:rPr>
      </w:pPr>
    </w:p>
    <w:p w:rsidR="0022740C" w:rsidRPr="00A17D8D" w:rsidRDefault="0022740C" w:rsidP="00C32729">
      <w:pPr>
        <w:pStyle w:val="a3"/>
        <w:rPr>
          <w:rFonts w:ascii="Times New Roman" w:hAnsi="Times New Roman" w:cs="Times New Roman"/>
          <w:b/>
          <w:sz w:val="28"/>
          <w:szCs w:val="28"/>
        </w:rPr>
      </w:pPr>
      <w:r w:rsidRPr="00A17D8D">
        <w:rPr>
          <w:rFonts w:ascii="Times New Roman" w:hAnsi="Times New Roman" w:cs="Times New Roman"/>
          <w:b/>
          <w:sz w:val="28"/>
          <w:szCs w:val="28"/>
        </w:rPr>
        <w:t xml:space="preserve"> Упражнение 2</w:t>
      </w:r>
    </w:p>
    <w:p w:rsidR="0022740C" w:rsidRPr="00C32729" w:rsidRDefault="0022740C" w:rsidP="00C32729">
      <w:pPr>
        <w:pStyle w:val="a3"/>
        <w:rPr>
          <w:rFonts w:ascii="Times New Roman" w:hAnsi="Times New Roman" w:cs="Times New Roman"/>
          <w:sz w:val="28"/>
          <w:szCs w:val="28"/>
        </w:rPr>
      </w:pPr>
    </w:p>
    <w:p w:rsidR="0025726C"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самостоятельно показывает: левый мизинец, правый локоть, правый носок, левое запястье, левое бедро, мочку правого уха и т.д.</w:t>
      </w:r>
    </w:p>
    <w:p w:rsidR="0022740C" w:rsidRPr="00C32729" w:rsidRDefault="0022740C" w:rsidP="00C32729">
      <w:pPr>
        <w:pStyle w:val="a3"/>
        <w:rPr>
          <w:rFonts w:ascii="Times New Roman" w:hAnsi="Times New Roman" w:cs="Times New Roman"/>
          <w:sz w:val="28"/>
          <w:szCs w:val="28"/>
        </w:rPr>
      </w:pPr>
    </w:p>
    <w:p w:rsidR="0022740C" w:rsidRPr="00A17D8D" w:rsidRDefault="0022740C" w:rsidP="00C32729">
      <w:pPr>
        <w:pStyle w:val="a3"/>
        <w:rPr>
          <w:rFonts w:ascii="Times New Roman" w:hAnsi="Times New Roman" w:cs="Times New Roman"/>
          <w:b/>
          <w:sz w:val="28"/>
          <w:szCs w:val="28"/>
        </w:rPr>
      </w:pPr>
      <w:r w:rsidRPr="00A17D8D">
        <w:rPr>
          <w:rFonts w:ascii="Times New Roman" w:hAnsi="Times New Roman" w:cs="Times New Roman"/>
          <w:b/>
          <w:sz w:val="28"/>
          <w:szCs w:val="28"/>
        </w:rPr>
        <w:t>Упражнение 3</w:t>
      </w:r>
    </w:p>
    <w:p w:rsidR="0022740C" w:rsidRPr="00C32729" w:rsidRDefault="0022740C" w:rsidP="00C32729">
      <w:pPr>
        <w:pStyle w:val="a3"/>
        <w:rPr>
          <w:rFonts w:ascii="Times New Roman" w:hAnsi="Times New Roman" w:cs="Times New Roman"/>
          <w:sz w:val="28"/>
          <w:szCs w:val="28"/>
        </w:rPr>
      </w:pPr>
    </w:p>
    <w:p w:rsidR="0022740C" w:rsidRPr="00C32729" w:rsidRDefault="00A17D8D" w:rsidP="00C32729">
      <w:pPr>
        <w:pStyle w:val="a3"/>
        <w:rPr>
          <w:rFonts w:ascii="Times New Roman" w:hAnsi="Times New Roman" w:cs="Times New Roman"/>
          <w:sz w:val="28"/>
          <w:szCs w:val="28"/>
        </w:rPr>
      </w:pPr>
      <w:r>
        <w:rPr>
          <w:rFonts w:ascii="Times New Roman" w:hAnsi="Times New Roman" w:cs="Times New Roman"/>
          <w:sz w:val="28"/>
          <w:szCs w:val="28"/>
        </w:rPr>
        <w:t xml:space="preserve">    </w:t>
      </w:r>
      <w:r w:rsidR="0022740C" w:rsidRPr="00C32729">
        <w:rPr>
          <w:rFonts w:ascii="Times New Roman" w:hAnsi="Times New Roman" w:cs="Times New Roman"/>
          <w:sz w:val="28"/>
          <w:szCs w:val="28"/>
        </w:rPr>
        <w:t>Ребенок выполняет «перекрестные» движения, показывая: правой рукой левую щеку, левый бок правой рукой, левой рукой правый висок, средним пальцем правой руки левое плечо, мизинцем левой руки правый глаз, указательным пальцем правой руки левое запястье, большим пальцем левой руки правый мизинец правой руки.</w:t>
      </w:r>
    </w:p>
    <w:p w:rsidR="0022740C" w:rsidRPr="00C32729" w:rsidRDefault="0022740C" w:rsidP="00C32729">
      <w:pPr>
        <w:pStyle w:val="a3"/>
        <w:rPr>
          <w:rFonts w:ascii="Times New Roman" w:hAnsi="Times New Roman" w:cs="Times New Roman"/>
          <w:sz w:val="28"/>
          <w:szCs w:val="28"/>
        </w:rPr>
      </w:pPr>
    </w:p>
    <w:p w:rsidR="0022740C" w:rsidRPr="00A17D8D" w:rsidRDefault="0022740C" w:rsidP="00C32729">
      <w:pPr>
        <w:pStyle w:val="a3"/>
        <w:rPr>
          <w:rFonts w:ascii="Times New Roman" w:hAnsi="Times New Roman" w:cs="Times New Roman"/>
          <w:b/>
          <w:sz w:val="28"/>
          <w:szCs w:val="28"/>
        </w:rPr>
      </w:pPr>
      <w:r w:rsidRPr="00C32729">
        <w:rPr>
          <w:rFonts w:ascii="Times New Roman" w:hAnsi="Times New Roman" w:cs="Times New Roman"/>
          <w:sz w:val="28"/>
          <w:szCs w:val="28"/>
        </w:rPr>
        <w:t xml:space="preserve"> </w:t>
      </w:r>
      <w:r w:rsidRPr="00A17D8D">
        <w:rPr>
          <w:rFonts w:ascii="Times New Roman" w:hAnsi="Times New Roman" w:cs="Times New Roman"/>
          <w:b/>
          <w:sz w:val="28"/>
          <w:szCs w:val="28"/>
        </w:rPr>
        <w:t>Упражнение 4</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молча выполняет движения, ребенок должен повторить той же рукой или ногой, избегая зеркальности: правая рука вверх, левая нога в сторону, правая рука на пояс, правое колено к груди, «ласточка» на левой </w:t>
      </w:r>
      <w:r w:rsidRPr="00C32729">
        <w:rPr>
          <w:rFonts w:ascii="Times New Roman" w:hAnsi="Times New Roman" w:cs="Times New Roman"/>
          <w:sz w:val="28"/>
          <w:szCs w:val="28"/>
        </w:rPr>
        <w:lastRenderedPageBreak/>
        <w:t>ноге, левая рука на живот, «аист» на правой ноге, и пр. Впоследствии движения рукой и ногой можно выполнять одновременно.</w:t>
      </w:r>
    </w:p>
    <w:p w:rsidR="0022740C" w:rsidRPr="00C32729" w:rsidRDefault="00A17D8D" w:rsidP="00C32729">
      <w:pPr>
        <w:pStyle w:val="a3"/>
        <w:rPr>
          <w:rFonts w:ascii="Times New Roman" w:hAnsi="Times New Roman" w:cs="Times New Roman"/>
          <w:sz w:val="28"/>
          <w:szCs w:val="28"/>
        </w:rPr>
      </w:pPr>
      <w:r w:rsidRPr="00695934">
        <w:rPr>
          <w:rFonts w:ascii="Times New Roman" w:hAnsi="Times New Roman" w:cs="Times New Roman"/>
          <w:noProof/>
          <w:sz w:val="28"/>
          <w:szCs w:val="28"/>
        </w:rPr>
        <w:drawing>
          <wp:anchor distT="0" distB="0" distL="114300" distR="114300" simplePos="0" relativeHeight="251667456" behindDoc="1" locked="0" layoutInCell="1" allowOverlap="1" wp14:anchorId="001B4F0C" wp14:editId="32B4305D">
            <wp:simplePos x="0" y="0"/>
            <wp:positionH relativeFrom="column">
              <wp:posOffset>-832485</wp:posOffset>
            </wp:positionH>
            <wp:positionV relativeFrom="paragraph">
              <wp:posOffset>-1050925</wp:posOffset>
            </wp:positionV>
            <wp:extent cx="7239000" cy="10482580"/>
            <wp:effectExtent l="0" t="0" r="0" b="0"/>
            <wp:wrapNone/>
            <wp:docPr id="5" name="Рисунок 5" descr="amazing_hd_fantasy_world_25-other"/>
            <wp:cNvGraphicFramePr/>
            <a:graphic xmlns:a="http://schemas.openxmlformats.org/drawingml/2006/main">
              <a:graphicData uri="http://schemas.openxmlformats.org/drawingml/2006/picture">
                <pic:pic xmlns:pic="http://schemas.openxmlformats.org/drawingml/2006/picture">
                  <pic:nvPicPr>
                    <pic:cNvPr id="40964" name="Picture 4" descr="amazing_hd_fantasy_world_25-other"/>
                    <pic:cNvPicPr>
                      <a:picLocks noChangeAspect="1" noChangeArrowheads="1"/>
                    </pic:cNvPicPr>
                  </pic:nvPicPr>
                  <pic:blipFill>
                    <a:blip r:embed="rId5"/>
                    <a:srcRect/>
                    <a:stretch>
                      <a:fillRect/>
                    </a:stretch>
                  </pic:blipFill>
                  <pic:spPr bwMode="auto">
                    <a:xfrm>
                      <a:off x="0" y="0"/>
                      <a:ext cx="7239000" cy="10482580"/>
                    </a:xfrm>
                    <a:prstGeom prst="rect">
                      <a:avLst/>
                    </a:prstGeom>
                    <a:noFill/>
                  </pic:spPr>
                </pic:pic>
              </a:graphicData>
            </a:graphic>
            <wp14:sizeRelH relativeFrom="margin">
              <wp14:pctWidth>0</wp14:pctWidth>
            </wp14:sizeRelH>
            <wp14:sizeRelV relativeFrom="margin">
              <wp14:pctHeight>0</wp14:pctHeight>
            </wp14:sizeRelV>
          </wp:anchor>
        </w:drawing>
      </w:r>
    </w:p>
    <w:p w:rsidR="0022740C" w:rsidRPr="00A17D8D" w:rsidRDefault="0022740C" w:rsidP="00C32729">
      <w:pPr>
        <w:pStyle w:val="a3"/>
        <w:rPr>
          <w:rFonts w:ascii="Times New Roman" w:hAnsi="Times New Roman" w:cs="Times New Roman"/>
          <w:b/>
          <w:sz w:val="28"/>
          <w:szCs w:val="28"/>
        </w:rPr>
      </w:pPr>
      <w:r w:rsidRPr="00C32729">
        <w:rPr>
          <w:rFonts w:ascii="Times New Roman" w:hAnsi="Times New Roman" w:cs="Times New Roman"/>
          <w:sz w:val="28"/>
          <w:szCs w:val="28"/>
        </w:rPr>
        <w:t xml:space="preserve"> </w:t>
      </w:r>
      <w:r w:rsidRPr="00A17D8D">
        <w:rPr>
          <w:rFonts w:ascii="Times New Roman" w:hAnsi="Times New Roman" w:cs="Times New Roman"/>
          <w:b/>
          <w:sz w:val="28"/>
          <w:szCs w:val="28"/>
        </w:rPr>
        <w:t>Упражнение 5</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просит ребенка выполнять называемые движения без показа образца. Команды берутся из упражнения 8.</w:t>
      </w:r>
    </w:p>
    <w:p w:rsidR="0022740C" w:rsidRPr="00C32729" w:rsidRDefault="0022740C" w:rsidP="00C32729">
      <w:pPr>
        <w:pStyle w:val="a3"/>
        <w:rPr>
          <w:rFonts w:ascii="Times New Roman" w:hAnsi="Times New Roman" w:cs="Times New Roman"/>
          <w:sz w:val="28"/>
          <w:szCs w:val="28"/>
        </w:rPr>
      </w:pPr>
    </w:p>
    <w:p w:rsidR="0022740C" w:rsidRPr="00A17D8D" w:rsidRDefault="0022740C" w:rsidP="00C32729">
      <w:pPr>
        <w:pStyle w:val="a3"/>
        <w:rPr>
          <w:rFonts w:ascii="Times New Roman" w:hAnsi="Times New Roman" w:cs="Times New Roman"/>
          <w:b/>
          <w:sz w:val="28"/>
          <w:szCs w:val="28"/>
        </w:rPr>
      </w:pPr>
      <w:r w:rsidRPr="00C32729">
        <w:rPr>
          <w:rFonts w:ascii="Times New Roman" w:hAnsi="Times New Roman" w:cs="Times New Roman"/>
          <w:sz w:val="28"/>
          <w:szCs w:val="28"/>
        </w:rPr>
        <w:t xml:space="preserve"> </w:t>
      </w:r>
      <w:r w:rsidRPr="00A17D8D">
        <w:rPr>
          <w:rFonts w:ascii="Times New Roman" w:hAnsi="Times New Roman" w:cs="Times New Roman"/>
          <w:b/>
          <w:sz w:val="28"/>
          <w:szCs w:val="28"/>
        </w:rPr>
        <w:t>Упражнение 6</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Это упражнение дополнительно тренирует самоконтроль, произвольное торможение. Взрослый выполняет несложные движения, ребенок повторяет каждый раз выполненное движение, отставая на одно.</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Приведем пример.</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ставит руки на </w:t>
      </w:r>
      <w:proofErr w:type="gramStart"/>
      <w:r w:rsidRPr="00C32729">
        <w:rPr>
          <w:rFonts w:ascii="Times New Roman" w:hAnsi="Times New Roman" w:cs="Times New Roman"/>
          <w:sz w:val="28"/>
          <w:szCs w:val="28"/>
        </w:rPr>
        <w:t>пояс</w:t>
      </w:r>
      <w:proofErr w:type="gramEnd"/>
      <w:r w:rsidRPr="00C32729">
        <w:rPr>
          <w:rFonts w:ascii="Times New Roman" w:hAnsi="Times New Roman" w:cs="Times New Roman"/>
          <w:sz w:val="28"/>
          <w:szCs w:val="28"/>
        </w:rPr>
        <w:t xml:space="preserve"> затем вытягивает правую руку в сторону.</w:t>
      </w:r>
    </w:p>
    <w:p w:rsidR="0022740C"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ставит руки на пояс.</w:t>
      </w:r>
    </w:p>
    <w:p w:rsidR="00A17D8D" w:rsidRPr="00C32729" w:rsidRDefault="00A17D8D"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выставляет левую ногу вперед.</w:t>
      </w: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вытягивает правую руку в сторону.</w:t>
      </w:r>
    </w:p>
    <w:p w:rsidR="0022740C" w:rsidRPr="00C32729" w:rsidRDefault="0022740C" w:rsidP="00C32729">
      <w:pPr>
        <w:pStyle w:val="a3"/>
        <w:rPr>
          <w:rFonts w:ascii="Times New Roman" w:hAnsi="Times New Roman" w:cs="Times New Roman"/>
          <w:sz w:val="28"/>
          <w:szCs w:val="28"/>
        </w:rPr>
      </w:pPr>
    </w:p>
    <w:p w:rsidR="0022740C"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Взрослый поднимает левую руку.</w:t>
      </w:r>
    </w:p>
    <w:p w:rsidR="00C45FB5" w:rsidRPr="00C32729" w:rsidRDefault="0022740C" w:rsidP="00C32729">
      <w:pPr>
        <w:pStyle w:val="a3"/>
        <w:rPr>
          <w:rFonts w:ascii="Times New Roman" w:hAnsi="Times New Roman" w:cs="Times New Roman"/>
          <w:sz w:val="28"/>
          <w:szCs w:val="28"/>
        </w:rPr>
      </w:pPr>
      <w:r w:rsidRPr="00C32729">
        <w:rPr>
          <w:rFonts w:ascii="Times New Roman" w:hAnsi="Times New Roman" w:cs="Times New Roman"/>
          <w:sz w:val="28"/>
          <w:szCs w:val="28"/>
        </w:rPr>
        <w:t xml:space="preserve">     Ребенок выставляет левую ногу вперед и т.д.</w:t>
      </w:r>
    </w:p>
    <w:sectPr w:rsidR="00C45FB5" w:rsidRPr="00C327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2740C"/>
    <w:rsid w:val="0022740C"/>
    <w:rsid w:val="0025726C"/>
    <w:rsid w:val="00A17D8D"/>
    <w:rsid w:val="00B470FC"/>
    <w:rsid w:val="00C32729"/>
    <w:rsid w:val="00C45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2729"/>
    <w:pPr>
      <w:spacing w:after="0" w:line="240" w:lineRule="auto"/>
    </w:pPr>
  </w:style>
  <w:style w:type="paragraph" w:styleId="a4">
    <w:name w:val="Balloon Text"/>
    <w:basedOn w:val="a"/>
    <w:link w:val="a5"/>
    <w:uiPriority w:val="99"/>
    <w:semiHidden/>
    <w:unhideWhenUsed/>
    <w:rsid w:val="00C327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327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1079</Words>
  <Characters>6151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User</cp:lastModifiedBy>
  <cp:revision>5</cp:revision>
  <dcterms:created xsi:type="dcterms:W3CDTF">2019-08-01T21:12:00Z</dcterms:created>
  <dcterms:modified xsi:type="dcterms:W3CDTF">2020-03-22T13:59:00Z</dcterms:modified>
</cp:coreProperties>
</file>